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2E17" w:rsidRPr="005E2E17" w:rsidRDefault="008111FF" w:rsidP="005E2E17">
      <w:pPr>
        <w:pStyle w:val="a3"/>
        <w:shd w:val="clear" w:color="auto" w:fill="FFFFFF"/>
        <w:spacing w:before="0" w:beforeAutospacing="0" w:after="0" w:afterAutospacing="0" w:line="360" w:lineRule="auto"/>
        <w:ind w:firstLine="709"/>
        <w:jc w:val="both"/>
        <w:rPr>
          <w:color w:val="262626" w:themeColor="text1" w:themeTint="D9"/>
          <w:sz w:val="28"/>
          <w:szCs w:val="28"/>
        </w:rPr>
      </w:pPr>
      <w:r w:rsidRPr="008111FF">
        <w:rPr>
          <w:b/>
          <w:color w:val="262626" w:themeColor="text1" w:themeTint="D9"/>
          <w:sz w:val="28"/>
          <w:szCs w:val="28"/>
          <w:shd w:val="clear" w:color="auto" w:fill="FFFFFF"/>
        </w:rPr>
        <w:t>Бубен</w:t>
      </w:r>
      <w:r w:rsidRPr="008111FF">
        <w:rPr>
          <w:color w:val="262626" w:themeColor="text1" w:themeTint="D9"/>
          <w:sz w:val="28"/>
          <w:szCs w:val="28"/>
          <w:shd w:val="clear" w:color="auto" w:fill="FFFFFF"/>
        </w:rPr>
        <w:t xml:space="preserve"> известен на Руси с незапамятных времен. Установить его точный возраст сегодня не представляется возможным. Бубен представляет </w:t>
      </w:r>
      <w:r w:rsidR="005E2E17">
        <w:rPr>
          <w:sz w:val="28"/>
          <w:szCs w:val="28"/>
        </w:rPr>
        <w:t>д</w:t>
      </w:r>
      <w:r w:rsidR="005E2E17" w:rsidRPr="005E2E17">
        <w:rPr>
          <w:sz w:val="28"/>
          <w:szCs w:val="28"/>
        </w:rPr>
        <w:t>еревянный обруч, затянутый с одной стороны кожей; в отверстиях обруча парами свободно прикреплены металлические пластинки.</w:t>
      </w:r>
    </w:p>
    <w:p w:rsidR="008111FF" w:rsidRDefault="008111FF" w:rsidP="008111FF">
      <w:pPr>
        <w:spacing w:after="0" w:line="360" w:lineRule="auto"/>
        <w:ind w:firstLine="709"/>
        <w:jc w:val="both"/>
        <w:rPr>
          <w:rFonts w:ascii="Times New Roman" w:hAnsi="Times New Roman" w:cs="Times New Roman"/>
          <w:color w:val="262626" w:themeColor="text1" w:themeTint="D9"/>
          <w:sz w:val="28"/>
          <w:szCs w:val="28"/>
          <w:shd w:val="clear" w:color="auto" w:fill="FFFFFF"/>
        </w:rPr>
      </w:pPr>
      <w:r w:rsidRPr="008111FF">
        <w:rPr>
          <w:rFonts w:ascii="Times New Roman" w:hAnsi="Times New Roman" w:cs="Times New Roman"/>
          <w:color w:val="262626" w:themeColor="text1" w:themeTint="D9"/>
          <w:sz w:val="28"/>
          <w:szCs w:val="28"/>
          <w:shd w:val="clear" w:color="auto" w:fill="FFFFFF"/>
        </w:rPr>
        <w:t xml:space="preserve">В прежние времена бубном на Руси были названы любые музыкальные ударные инструменты. Не меньшей известностью в древности пользовались так называемые ратные (военные)  бубны. Их размеры были настолько велики, что для их перевозки требовалось не менее четырех коней. Гром ратных бубнов был настолько страшен, что войска противника обращались в бегство, так и не приступив к сражению. </w:t>
      </w:r>
    </w:p>
    <w:p w:rsidR="008111FF" w:rsidRPr="008111FF" w:rsidRDefault="008111FF" w:rsidP="008111FF">
      <w:pPr>
        <w:pStyle w:val="a3"/>
        <w:shd w:val="clear" w:color="auto" w:fill="FFFFFF"/>
        <w:spacing w:before="0" w:beforeAutospacing="0" w:after="0" w:afterAutospacing="0" w:line="360" w:lineRule="auto"/>
        <w:ind w:firstLine="709"/>
        <w:jc w:val="both"/>
        <w:rPr>
          <w:rStyle w:val="a4"/>
          <w:b w:val="0"/>
          <w:color w:val="262626" w:themeColor="text1" w:themeTint="D9"/>
          <w:sz w:val="28"/>
          <w:szCs w:val="28"/>
        </w:rPr>
      </w:pPr>
      <w:r w:rsidRPr="008111FF">
        <w:rPr>
          <w:rStyle w:val="a4"/>
          <w:color w:val="262626" w:themeColor="text1" w:themeTint="D9"/>
          <w:sz w:val="28"/>
          <w:szCs w:val="28"/>
        </w:rPr>
        <w:t xml:space="preserve">Бубенцы </w:t>
      </w:r>
      <w:r w:rsidRPr="008111FF">
        <w:rPr>
          <w:rStyle w:val="a4"/>
          <w:b w:val="0"/>
          <w:color w:val="262626" w:themeColor="text1" w:themeTint="D9"/>
          <w:sz w:val="28"/>
          <w:szCs w:val="28"/>
        </w:rPr>
        <w:t>(бубенчики) – старинный народный Русский музыкальный инструмент.</w:t>
      </w:r>
    </w:p>
    <w:p w:rsidR="008111FF" w:rsidRPr="008111FF" w:rsidRDefault="008111FF" w:rsidP="008111FF">
      <w:pPr>
        <w:pStyle w:val="a3"/>
        <w:shd w:val="clear" w:color="auto" w:fill="FFFFFF"/>
        <w:spacing w:before="0" w:beforeAutospacing="0" w:after="0" w:afterAutospacing="0" w:line="360" w:lineRule="auto"/>
        <w:ind w:firstLine="709"/>
        <w:jc w:val="both"/>
        <w:rPr>
          <w:color w:val="262626" w:themeColor="text1" w:themeTint="D9"/>
          <w:sz w:val="28"/>
          <w:szCs w:val="28"/>
        </w:rPr>
      </w:pPr>
      <w:r w:rsidRPr="008111FF">
        <w:rPr>
          <w:rStyle w:val="a4"/>
          <w:b w:val="0"/>
          <w:color w:val="262626" w:themeColor="text1" w:themeTint="D9"/>
          <w:sz w:val="28"/>
          <w:szCs w:val="28"/>
        </w:rPr>
        <w:t>Чем отличается бубенчик от колокольчика?</w:t>
      </w:r>
    </w:p>
    <w:p w:rsidR="008111FF" w:rsidRDefault="008111FF" w:rsidP="008111FF">
      <w:pPr>
        <w:pStyle w:val="a3"/>
        <w:shd w:val="clear" w:color="auto" w:fill="FFFFFF"/>
        <w:spacing w:before="0" w:beforeAutospacing="0" w:after="0" w:afterAutospacing="0" w:line="360" w:lineRule="auto"/>
        <w:ind w:firstLine="709"/>
        <w:jc w:val="both"/>
        <w:rPr>
          <w:color w:val="262626" w:themeColor="text1" w:themeTint="D9"/>
          <w:sz w:val="28"/>
          <w:szCs w:val="28"/>
        </w:rPr>
      </w:pPr>
      <w:r w:rsidRPr="008111FF">
        <w:rPr>
          <w:rStyle w:val="a4"/>
          <w:color w:val="262626" w:themeColor="text1" w:themeTint="D9"/>
          <w:sz w:val="28"/>
          <w:szCs w:val="28"/>
        </w:rPr>
        <w:t>Колокольчик</w:t>
      </w:r>
      <w:r w:rsidRPr="008111FF">
        <w:rPr>
          <w:rStyle w:val="a4"/>
          <w:b w:val="0"/>
          <w:color w:val="262626" w:themeColor="text1" w:themeTint="D9"/>
          <w:sz w:val="28"/>
          <w:szCs w:val="28"/>
        </w:rPr>
        <w:t> </w:t>
      </w:r>
      <w:r w:rsidRPr="008111FF">
        <w:rPr>
          <w:color w:val="262626" w:themeColor="text1" w:themeTint="D9"/>
          <w:sz w:val="28"/>
          <w:szCs w:val="28"/>
        </w:rPr>
        <w:t>– металлическая перевернутая чашечка, открытая снизу. Язычок-ударник, находящийся внутри металлической чашечки, при раскачивании ударяется о ее стенки, издавая резкие, звенящие звуки</w:t>
      </w:r>
      <w:r>
        <w:rPr>
          <w:color w:val="262626" w:themeColor="text1" w:themeTint="D9"/>
          <w:sz w:val="28"/>
          <w:szCs w:val="28"/>
        </w:rPr>
        <w:t>.</w:t>
      </w:r>
    </w:p>
    <w:p w:rsidR="008111FF" w:rsidRDefault="008111FF" w:rsidP="008111FF">
      <w:pPr>
        <w:pStyle w:val="a3"/>
        <w:shd w:val="clear" w:color="auto" w:fill="FFFFFF"/>
        <w:spacing w:before="0" w:beforeAutospacing="0" w:after="0" w:afterAutospacing="0" w:line="360" w:lineRule="auto"/>
        <w:ind w:firstLine="709"/>
        <w:jc w:val="both"/>
        <w:rPr>
          <w:color w:val="262626" w:themeColor="text1" w:themeTint="D9"/>
          <w:sz w:val="28"/>
          <w:szCs w:val="28"/>
        </w:rPr>
      </w:pPr>
      <w:r w:rsidRPr="008111FF">
        <w:rPr>
          <w:rStyle w:val="a4"/>
          <w:color w:val="262626" w:themeColor="text1" w:themeTint="D9"/>
          <w:sz w:val="28"/>
          <w:szCs w:val="28"/>
        </w:rPr>
        <w:t>Бубенчик</w:t>
      </w:r>
      <w:r w:rsidRPr="008111FF">
        <w:rPr>
          <w:rStyle w:val="a4"/>
          <w:b w:val="0"/>
          <w:color w:val="262626" w:themeColor="text1" w:themeTint="D9"/>
          <w:sz w:val="28"/>
          <w:szCs w:val="28"/>
        </w:rPr>
        <w:t> </w:t>
      </w:r>
      <w:r w:rsidRPr="008111FF">
        <w:rPr>
          <w:color w:val="262626" w:themeColor="text1" w:themeTint="D9"/>
          <w:sz w:val="28"/>
          <w:szCs w:val="28"/>
        </w:rPr>
        <w:t xml:space="preserve">– металлический полый шар, между стенок которого свободно перекатываются маленькие металлические шарики </w:t>
      </w:r>
    </w:p>
    <w:p w:rsidR="008111FF" w:rsidRPr="008111FF" w:rsidRDefault="008111FF" w:rsidP="008111FF">
      <w:pPr>
        <w:pStyle w:val="a3"/>
        <w:shd w:val="clear" w:color="auto" w:fill="FFFFFF"/>
        <w:spacing w:before="0" w:beforeAutospacing="0" w:after="0" w:afterAutospacing="0" w:line="360" w:lineRule="auto"/>
        <w:ind w:firstLine="709"/>
        <w:jc w:val="both"/>
        <w:rPr>
          <w:color w:val="262626" w:themeColor="text1" w:themeTint="D9"/>
          <w:sz w:val="28"/>
          <w:szCs w:val="28"/>
        </w:rPr>
      </w:pPr>
      <w:r w:rsidRPr="008111FF">
        <w:rPr>
          <w:color w:val="262626" w:themeColor="text1" w:themeTint="D9"/>
          <w:sz w:val="28"/>
          <w:szCs w:val="28"/>
        </w:rPr>
        <w:t>Из колокольчика звук извлекается в подвешенном, вертикальном положении, а из бубенца звук можно извлечь его простым встряхиванием.  </w:t>
      </w:r>
    </w:p>
    <w:p w:rsidR="008111FF" w:rsidRPr="008111FF" w:rsidRDefault="008111FF" w:rsidP="008111FF">
      <w:pPr>
        <w:pStyle w:val="a3"/>
        <w:shd w:val="clear" w:color="auto" w:fill="FFFFFF"/>
        <w:spacing w:before="0" w:beforeAutospacing="0" w:after="0" w:afterAutospacing="0" w:line="360" w:lineRule="auto"/>
        <w:ind w:firstLine="709"/>
        <w:jc w:val="both"/>
        <w:rPr>
          <w:color w:val="262626" w:themeColor="text1" w:themeTint="D9"/>
          <w:sz w:val="28"/>
          <w:szCs w:val="28"/>
        </w:rPr>
      </w:pPr>
      <w:r w:rsidRPr="008111FF">
        <w:rPr>
          <w:color w:val="262626" w:themeColor="text1" w:themeTint="D9"/>
          <w:sz w:val="28"/>
          <w:szCs w:val="28"/>
        </w:rPr>
        <w:t>В прежнее время, </w:t>
      </w:r>
      <w:r w:rsidRPr="008111FF">
        <w:rPr>
          <w:rStyle w:val="a4"/>
          <w:b w:val="0"/>
          <w:color w:val="262626" w:themeColor="text1" w:themeTint="D9"/>
          <w:sz w:val="28"/>
          <w:szCs w:val="28"/>
        </w:rPr>
        <w:t>бубенцы и колокольчики прикреплялись к шее или к ноге домашних животных</w:t>
      </w:r>
      <w:r w:rsidRPr="008111FF">
        <w:rPr>
          <w:color w:val="262626" w:themeColor="text1" w:themeTint="D9"/>
          <w:sz w:val="28"/>
          <w:szCs w:val="28"/>
        </w:rPr>
        <w:t>. Делалось это для того, чтобы, гуляющие в поле, животные, случайно не потерялись.</w:t>
      </w:r>
    </w:p>
    <w:p w:rsidR="008111FF" w:rsidRDefault="008111FF" w:rsidP="008111FF">
      <w:pPr>
        <w:pStyle w:val="a3"/>
        <w:shd w:val="clear" w:color="auto" w:fill="FFFFFF"/>
        <w:spacing w:before="0" w:beforeAutospacing="0" w:after="0" w:afterAutospacing="0" w:line="360" w:lineRule="auto"/>
        <w:ind w:firstLine="709"/>
        <w:jc w:val="both"/>
        <w:rPr>
          <w:color w:val="262626" w:themeColor="text1" w:themeTint="D9"/>
          <w:sz w:val="28"/>
          <w:szCs w:val="28"/>
        </w:rPr>
      </w:pPr>
      <w:r w:rsidRPr="008111FF">
        <w:rPr>
          <w:rStyle w:val="a4"/>
          <w:b w:val="0"/>
          <w:color w:val="262626" w:themeColor="text1" w:themeTint="D9"/>
          <w:sz w:val="28"/>
          <w:szCs w:val="28"/>
        </w:rPr>
        <w:t>Сегодня бубенцы и колокольчики звенят в коллективах Русских народных музыкальных инструментов в виде</w:t>
      </w:r>
      <w:r w:rsidRPr="008111FF">
        <w:rPr>
          <w:color w:val="262626" w:themeColor="text1" w:themeTint="D9"/>
          <w:sz w:val="28"/>
          <w:szCs w:val="28"/>
        </w:rPr>
        <w:t xml:space="preserve">: </w:t>
      </w:r>
    </w:p>
    <w:p w:rsidR="008111FF" w:rsidRDefault="008111FF" w:rsidP="008111FF">
      <w:pPr>
        <w:pStyle w:val="a3"/>
        <w:shd w:val="clear" w:color="auto" w:fill="FFFFFF"/>
        <w:spacing w:before="0" w:beforeAutospacing="0" w:after="0" w:afterAutospacing="0" w:line="360" w:lineRule="auto"/>
        <w:ind w:firstLine="709"/>
        <w:jc w:val="both"/>
        <w:rPr>
          <w:color w:val="262626" w:themeColor="text1" w:themeTint="D9"/>
          <w:sz w:val="28"/>
          <w:szCs w:val="28"/>
        </w:rPr>
      </w:pPr>
      <w:r w:rsidRPr="008111FF">
        <w:rPr>
          <w:color w:val="262626" w:themeColor="text1" w:themeTint="D9"/>
          <w:sz w:val="28"/>
          <w:szCs w:val="28"/>
        </w:rPr>
        <w:t>связки из нескольких бубенчиков (колокольчиков);</w:t>
      </w:r>
    </w:p>
    <w:p w:rsidR="008111FF" w:rsidRPr="008111FF" w:rsidRDefault="008111FF" w:rsidP="008111FF">
      <w:pPr>
        <w:pStyle w:val="a3"/>
        <w:shd w:val="clear" w:color="auto" w:fill="FFFFFF"/>
        <w:spacing w:before="0" w:beforeAutospacing="0" w:after="0" w:afterAutospacing="0" w:line="360" w:lineRule="auto"/>
        <w:ind w:firstLine="709"/>
        <w:jc w:val="both"/>
        <w:rPr>
          <w:color w:val="262626" w:themeColor="text1" w:themeTint="D9"/>
          <w:sz w:val="28"/>
          <w:szCs w:val="28"/>
        </w:rPr>
      </w:pPr>
      <w:r w:rsidRPr="008111FF">
        <w:rPr>
          <w:color w:val="262626" w:themeColor="text1" w:themeTint="D9"/>
          <w:sz w:val="28"/>
          <w:szCs w:val="28"/>
        </w:rPr>
        <w:t>подвескам к бубну, ложкам, гуслям и другим Русским народным музыкальным инструментам.</w:t>
      </w:r>
    </w:p>
    <w:p w:rsidR="008111FF" w:rsidRPr="008111FF" w:rsidRDefault="008111FF" w:rsidP="008111FF">
      <w:pPr>
        <w:pStyle w:val="a3"/>
        <w:shd w:val="clear" w:color="auto" w:fill="FFFFFF"/>
        <w:spacing w:before="0" w:beforeAutospacing="0" w:after="0" w:afterAutospacing="0" w:line="360" w:lineRule="auto"/>
        <w:ind w:firstLine="709"/>
        <w:jc w:val="both"/>
        <w:textAlignment w:val="baseline"/>
        <w:rPr>
          <w:color w:val="262626" w:themeColor="text1" w:themeTint="D9"/>
          <w:sz w:val="28"/>
          <w:szCs w:val="28"/>
          <w:shd w:val="clear" w:color="auto" w:fill="FFFFFF"/>
        </w:rPr>
      </w:pPr>
      <w:r w:rsidRPr="008111FF">
        <w:rPr>
          <w:b/>
          <w:color w:val="262626" w:themeColor="text1" w:themeTint="D9"/>
          <w:sz w:val="28"/>
          <w:szCs w:val="28"/>
          <w:shd w:val="clear" w:color="auto" w:fill="FFFFFF"/>
        </w:rPr>
        <w:t>Трещотка</w:t>
      </w:r>
      <w:r w:rsidRPr="008111FF">
        <w:rPr>
          <w:color w:val="262626" w:themeColor="text1" w:themeTint="D9"/>
          <w:sz w:val="28"/>
          <w:szCs w:val="28"/>
          <w:shd w:val="clear" w:color="auto" w:fill="FFFFFF"/>
        </w:rPr>
        <w:t xml:space="preserve"> представляет собой набор деревянных прямоугольных пластинок, одним концом нанизанных на прочный шнурок. При встряхивании трещотки издаются резкие трескучие звуки. Для того</w:t>
      </w:r>
      <w:proofErr w:type="gramStart"/>
      <w:r w:rsidRPr="008111FF">
        <w:rPr>
          <w:color w:val="262626" w:themeColor="text1" w:themeTint="D9"/>
          <w:sz w:val="28"/>
          <w:szCs w:val="28"/>
          <w:shd w:val="clear" w:color="auto" w:fill="FFFFFF"/>
        </w:rPr>
        <w:t>,</w:t>
      </w:r>
      <w:proofErr w:type="gramEnd"/>
      <w:r w:rsidRPr="008111FF">
        <w:rPr>
          <w:color w:val="262626" w:themeColor="text1" w:themeTint="D9"/>
          <w:sz w:val="28"/>
          <w:szCs w:val="28"/>
          <w:shd w:val="clear" w:color="auto" w:fill="FFFFFF"/>
        </w:rPr>
        <w:t xml:space="preserve"> чтобы изготовить трещотку, понадобиться запастись двадцатью гладкими, </w:t>
      </w:r>
      <w:r w:rsidRPr="008111FF">
        <w:rPr>
          <w:color w:val="262626" w:themeColor="text1" w:themeTint="D9"/>
          <w:sz w:val="28"/>
          <w:szCs w:val="28"/>
          <w:shd w:val="clear" w:color="auto" w:fill="FFFFFF"/>
        </w:rPr>
        <w:lastRenderedPageBreak/>
        <w:t xml:space="preserve">ровными, одинаковыми пластинками равного размера. Вырезают эти музыкальные пластинки из крепкой и сухой древесины (предпочтительней, дуба). </w:t>
      </w:r>
    </w:p>
    <w:p w:rsidR="008111FF" w:rsidRPr="008111FF" w:rsidRDefault="008111FF" w:rsidP="008111FF">
      <w:pPr>
        <w:pStyle w:val="a3"/>
        <w:shd w:val="clear" w:color="auto" w:fill="FFFFFF"/>
        <w:spacing w:before="0" w:beforeAutospacing="0" w:after="0" w:afterAutospacing="0" w:line="360" w:lineRule="auto"/>
        <w:ind w:firstLine="709"/>
        <w:jc w:val="both"/>
        <w:rPr>
          <w:color w:val="262626" w:themeColor="text1" w:themeTint="D9"/>
          <w:sz w:val="28"/>
          <w:szCs w:val="28"/>
        </w:rPr>
      </w:pPr>
      <w:r w:rsidRPr="008111FF">
        <w:rPr>
          <w:color w:val="262626" w:themeColor="text1" w:themeTint="D9"/>
          <w:sz w:val="28"/>
          <w:szCs w:val="28"/>
        </w:rPr>
        <w:t xml:space="preserve">Существует круговая трещотка - русский шумовой инструмент, относящийся к </w:t>
      </w:r>
      <w:proofErr w:type="gramStart"/>
      <w:r w:rsidRPr="008111FF">
        <w:rPr>
          <w:color w:val="262626" w:themeColor="text1" w:themeTint="D9"/>
          <w:sz w:val="28"/>
          <w:szCs w:val="28"/>
        </w:rPr>
        <w:t>самозвучащим</w:t>
      </w:r>
      <w:proofErr w:type="gramEnd"/>
      <w:r w:rsidRPr="008111FF">
        <w:rPr>
          <w:color w:val="262626" w:themeColor="text1" w:themeTint="D9"/>
          <w:sz w:val="28"/>
          <w:szCs w:val="28"/>
        </w:rPr>
        <w:t xml:space="preserve">. </w:t>
      </w:r>
    </w:p>
    <w:p w:rsidR="008111FF" w:rsidRPr="008111FF" w:rsidRDefault="008111FF" w:rsidP="008111FF">
      <w:pPr>
        <w:shd w:val="clear" w:color="auto" w:fill="FFFFFF"/>
        <w:spacing w:after="0" w:line="360" w:lineRule="auto"/>
        <w:ind w:firstLine="709"/>
        <w:jc w:val="both"/>
        <w:rPr>
          <w:rFonts w:ascii="Times New Roman" w:eastAsia="Times New Roman" w:hAnsi="Times New Roman" w:cs="Times New Roman"/>
          <w:bCs/>
          <w:color w:val="262626" w:themeColor="text1" w:themeTint="D9"/>
          <w:sz w:val="28"/>
          <w:szCs w:val="28"/>
          <w:lang w:eastAsia="ru-RU"/>
        </w:rPr>
      </w:pPr>
    </w:p>
    <w:p w:rsidR="008111FF" w:rsidRPr="00484211" w:rsidRDefault="008111FF" w:rsidP="008111FF">
      <w:pPr>
        <w:shd w:val="clear" w:color="auto" w:fill="FFFFFF"/>
        <w:spacing w:after="0" w:line="360" w:lineRule="auto"/>
        <w:ind w:firstLine="709"/>
        <w:jc w:val="both"/>
        <w:rPr>
          <w:rFonts w:ascii="Times New Roman" w:eastAsia="Times New Roman" w:hAnsi="Times New Roman" w:cs="Times New Roman"/>
          <w:color w:val="262626" w:themeColor="text1" w:themeTint="D9"/>
          <w:sz w:val="28"/>
          <w:szCs w:val="28"/>
          <w:lang w:eastAsia="ru-RU"/>
        </w:rPr>
      </w:pPr>
      <w:r w:rsidRPr="00484211">
        <w:rPr>
          <w:rFonts w:ascii="Times New Roman" w:eastAsia="Times New Roman" w:hAnsi="Times New Roman" w:cs="Times New Roman"/>
          <w:b/>
          <w:bCs/>
          <w:color w:val="262626" w:themeColor="text1" w:themeTint="D9"/>
          <w:sz w:val="28"/>
          <w:szCs w:val="28"/>
          <w:lang w:eastAsia="ru-RU"/>
        </w:rPr>
        <w:t>Коробочка</w:t>
      </w:r>
      <w:r w:rsidRPr="00484211">
        <w:rPr>
          <w:rFonts w:ascii="Times New Roman" w:eastAsia="Times New Roman" w:hAnsi="Times New Roman" w:cs="Times New Roman"/>
          <w:color w:val="262626" w:themeColor="text1" w:themeTint="D9"/>
          <w:sz w:val="28"/>
          <w:szCs w:val="28"/>
          <w:lang w:eastAsia="ru-RU"/>
        </w:rPr>
        <w:t>— </w:t>
      </w:r>
      <w:hyperlink r:id="rId5" w:tooltip="Ударные музыкальные инструменты" w:history="1">
        <w:r w:rsidRPr="008111FF">
          <w:rPr>
            <w:rFonts w:ascii="Times New Roman" w:eastAsia="Times New Roman" w:hAnsi="Times New Roman" w:cs="Times New Roman"/>
            <w:color w:val="262626" w:themeColor="text1" w:themeTint="D9"/>
            <w:sz w:val="28"/>
            <w:szCs w:val="28"/>
            <w:lang w:eastAsia="ru-RU"/>
          </w:rPr>
          <w:t>ударный музыкальный инструмент</w:t>
        </w:r>
      </w:hyperlink>
      <w:r w:rsidRPr="008111FF">
        <w:rPr>
          <w:rFonts w:ascii="Times New Roman" w:eastAsia="Times New Roman" w:hAnsi="Times New Roman" w:cs="Times New Roman"/>
          <w:color w:val="262626" w:themeColor="text1" w:themeTint="D9"/>
          <w:sz w:val="28"/>
          <w:szCs w:val="28"/>
          <w:lang w:eastAsia="ru-RU"/>
        </w:rPr>
        <w:t>.</w:t>
      </w:r>
      <w:r w:rsidRPr="00484211">
        <w:rPr>
          <w:rFonts w:ascii="Times New Roman" w:eastAsia="Times New Roman" w:hAnsi="Times New Roman" w:cs="Times New Roman"/>
          <w:color w:val="262626" w:themeColor="text1" w:themeTint="D9"/>
          <w:sz w:val="28"/>
          <w:szCs w:val="28"/>
          <w:lang w:eastAsia="ru-RU"/>
        </w:rPr>
        <w:t xml:space="preserve"> Распространён у многих народов мира, в том числе и у </w:t>
      </w:r>
      <w:hyperlink r:id="rId6" w:tooltip="Русские" w:history="1">
        <w:r w:rsidRPr="008111FF">
          <w:rPr>
            <w:rFonts w:ascii="Times New Roman" w:eastAsia="Times New Roman" w:hAnsi="Times New Roman" w:cs="Times New Roman"/>
            <w:color w:val="262626" w:themeColor="text1" w:themeTint="D9"/>
            <w:sz w:val="28"/>
            <w:szCs w:val="28"/>
            <w:lang w:eastAsia="ru-RU"/>
          </w:rPr>
          <w:t>русских</w:t>
        </w:r>
      </w:hyperlink>
      <w:r w:rsidRPr="00484211">
        <w:rPr>
          <w:rFonts w:ascii="Times New Roman" w:eastAsia="Times New Roman" w:hAnsi="Times New Roman" w:cs="Times New Roman"/>
          <w:color w:val="262626" w:themeColor="text1" w:themeTint="D9"/>
          <w:sz w:val="28"/>
          <w:szCs w:val="28"/>
          <w:lang w:eastAsia="ru-RU"/>
        </w:rPr>
        <w:t>.</w:t>
      </w:r>
    </w:p>
    <w:p w:rsidR="008111FF" w:rsidRPr="00484211" w:rsidRDefault="008111FF" w:rsidP="008111FF">
      <w:pPr>
        <w:shd w:val="clear" w:color="auto" w:fill="FFFFFF"/>
        <w:spacing w:after="0" w:line="360" w:lineRule="auto"/>
        <w:ind w:firstLine="709"/>
        <w:jc w:val="both"/>
        <w:rPr>
          <w:rFonts w:ascii="Times New Roman" w:eastAsia="Times New Roman" w:hAnsi="Times New Roman" w:cs="Times New Roman"/>
          <w:color w:val="262626" w:themeColor="text1" w:themeTint="D9"/>
          <w:sz w:val="28"/>
          <w:szCs w:val="28"/>
          <w:lang w:eastAsia="ru-RU"/>
        </w:rPr>
      </w:pPr>
      <w:r w:rsidRPr="00484211">
        <w:rPr>
          <w:rFonts w:ascii="Times New Roman" w:eastAsia="Times New Roman" w:hAnsi="Times New Roman" w:cs="Times New Roman"/>
          <w:color w:val="262626" w:themeColor="text1" w:themeTint="D9"/>
          <w:sz w:val="28"/>
          <w:szCs w:val="28"/>
          <w:lang w:eastAsia="ru-RU"/>
        </w:rPr>
        <w:t>Представляет собой прямоугольный брусок звонкого, хорошо высушенного дерева. Верхняя граница бруска слегка скруглена. С одной стороны, ближе к верхней части бруска, выдолблена глубокая щель шириной около 1 см. На инструменте играют деревянными или пластиковыми палочками. В зависимости от размера коробочки, звук может быть выше или ниже</w:t>
      </w:r>
      <w:r w:rsidRPr="008111FF">
        <w:rPr>
          <w:rFonts w:ascii="Times New Roman" w:eastAsia="Times New Roman" w:hAnsi="Times New Roman" w:cs="Times New Roman"/>
          <w:color w:val="262626" w:themeColor="text1" w:themeTint="D9"/>
          <w:sz w:val="28"/>
          <w:szCs w:val="28"/>
          <w:lang w:eastAsia="ru-RU"/>
        </w:rPr>
        <w:t xml:space="preserve">. </w:t>
      </w:r>
    </w:p>
    <w:p w:rsidR="008111FF" w:rsidRPr="008111FF" w:rsidRDefault="008111FF" w:rsidP="008111FF">
      <w:pPr>
        <w:pStyle w:val="a3"/>
        <w:shd w:val="clear" w:color="auto" w:fill="FFFFFF"/>
        <w:spacing w:before="0" w:beforeAutospacing="0" w:after="0" w:afterAutospacing="0" w:line="360" w:lineRule="auto"/>
        <w:ind w:firstLine="709"/>
        <w:jc w:val="both"/>
        <w:rPr>
          <w:color w:val="262626" w:themeColor="text1" w:themeTint="D9"/>
          <w:sz w:val="28"/>
          <w:szCs w:val="28"/>
        </w:rPr>
      </w:pPr>
    </w:p>
    <w:p w:rsidR="008111FF" w:rsidRPr="008111FF" w:rsidRDefault="008111FF" w:rsidP="008111FF">
      <w:pPr>
        <w:pStyle w:val="a3"/>
        <w:shd w:val="clear" w:color="auto" w:fill="FFFFFF"/>
        <w:spacing w:before="0" w:beforeAutospacing="0" w:after="0" w:afterAutospacing="0" w:line="360" w:lineRule="auto"/>
        <w:ind w:firstLine="709"/>
        <w:jc w:val="both"/>
        <w:textAlignment w:val="baseline"/>
        <w:rPr>
          <w:color w:val="262626" w:themeColor="text1" w:themeTint="D9"/>
          <w:sz w:val="28"/>
          <w:szCs w:val="28"/>
        </w:rPr>
      </w:pPr>
      <w:r w:rsidRPr="008111FF">
        <w:rPr>
          <w:b/>
          <w:color w:val="262626" w:themeColor="text1" w:themeTint="D9"/>
          <w:sz w:val="28"/>
          <w:szCs w:val="28"/>
        </w:rPr>
        <w:t>Ложки</w:t>
      </w:r>
      <w:r w:rsidRPr="008111FF">
        <w:rPr>
          <w:color w:val="262626" w:themeColor="text1" w:themeTint="D9"/>
          <w:sz w:val="28"/>
          <w:szCs w:val="28"/>
        </w:rPr>
        <w:t xml:space="preserve"> – не просто столовый прибор для повседневного пользования, а это еще и оригинальный Русский народный музыкальный инструмент.</w:t>
      </w:r>
    </w:p>
    <w:p w:rsidR="008111FF" w:rsidRPr="008111FF" w:rsidRDefault="008111FF" w:rsidP="008111FF">
      <w:pPr>
        <w:pStyle w:val="a3"/>
        <w:shd w:val="clear" w:color="auto" w:fill="FFFFFF"/>
        <w:spacing w:before="0" w:beforeAutospacing="0" w:after="0" w:afterAutospacing="0" w:line="360" w:lineRule="auto"/>
        <w:ind w:firstLine="709"/>
        <w:jc w:val="both"/>
        <w:textAlignment w:val="baseline"/>
        <w:rPr>
          <w:color w:val="262626" w:themeColor="text1" w:themeTint="D9"/>
          <w:sz w:val="28"/>
          <w:szCs w:val="28"/>
        </w:rPr>
      </w:pPr>
      <w:r w:rsidRPr="008111FF">
        <w:rPr>
          <w:color w:val="262626" w:themeColor="text1" w:themeTint="D9"/>
          <w:sz w:val="28"/>
          <w:szCs w:val="28"/>
        </w:rPr>
        <w:t>Можно даже выдвинуть предположение, что именно ложки являются самым первым и самым распространенным ударным инструментом на Земле.</w:t>
      </w:r>
    </w:p>
    <w:p w:rsidR="008111FF" w:rsidRPr="008111FF" w:rsidRDefault="008111FF" w:rsidP="008111FF">
      <w:pPr>
        <w:pStyle w:val="a3"/>
        <w:shd w:val="clear" w:color="auto" w:fill="FFFFFF"/>
        <w:spacing w:before="0" w:beforeAutospacing="0" w:after="0" w:afterAutospacing="0" w:line="360" w:lineRule="auto"/>
        <w:ind w:firstLine="709"/>
        <w:jc w:val="both"/>
        <w:textAlignment w:val="baseline"/>
        <w:rPr>
          <w:color w:val="262626" w:themeColor="text1" w:themeTint="D9"/>
          <w:sz w:val="28"/>
          <w:szCs w:val="28"/>
        </w:rPr>
      </w:pPr>
      <w:r w:rsidRPr="008111FF">
        <w:rPr>
          <w:color w:val="262626" w:themeColor="text1" w:themeTint="D9"/>
          <w:sz w:val="28"/>
          <w:szCs w:val="28"/>
        </w:rPr>
        <w:t>Старинные деревянные ложки изготавливались вручную, без использования современных высокоточных станков и оборудования, поэтому они получались более толстостенными, были намного прочнее и обладали более низким и качественным звучанием.</w:t>
      </w:r>
    </w:p>
    <w:p w:rsidR="008111FF" w:rsidRPr="008111FF" w:rsidRDefault="008111FF" w:rsidP="008111FF">
      <w:pPr>
        <w:pStyle w:val="a3"/>
        <w:spacing w:before="0" w:beforeAutospacing="0" w:after="0" w:afterAutospacing="0" w:line="360" w:lineRule="auto"/>
        <w:ind w:firstLine="709"/>
        <w:jc w:val="both"/>
        <w:rPr>
          <w:color w:val="262626" w:themeColor="text1" w:themeTint="D9"/>
          <w:sz w:val="28"/>
          <w:szCs w:val="28"/>
        </w:rPr>
      </w:pPr>
      <w:r w:rsidRPr="008111FF">
        <w:rPr>
          <w:color w:val="262626" w:themeColor="text1" w:themeTint="D9"/>
          <w:sz w:val="28"/>
          <w:szCs w:val="28"/>
        </w:rPr>
        <w:t xml:space="preserve">Ложки  для музыкальных целей изготавливают из твердых пород дерева (дуб, ясень, клен, бук). Музыкальные ложки имеют удлиненные рукоятки, иногда вдоль рукоятки привешивают бубенцы. </w:t>
      </w:r>
    </w:p>
    <w:p w:rsidR="008111FF" w:rsidRPr="008111FF" w:rsidRDefault="008111FF" w:rsidP="008111FF">
      <w:pPr>
        <w:pStyle w:val="a3"/>
        <w:shd w:val="clear" w:color="auto" w:fill="FFFFFF"/>
        <w:spacing w:before="0" w:beforeAutospacing="0" w:after="0" w:afterAutospacing="0" w:line="360" w:lineRule="auto"/>
        <w:ind w:firstLine="709"/>
        <w:jc w:val="both"/>
        <w:rPr>
          <w:color w:val="262626" w:themeColor="text1" w:themeTint="D9"/>
          <w:sz w:val="28"/>
          <w:szCs w:val="28"/>
        </w:rPr>
      </w:pPr>
    </w:p>
    <w:p w:rsidR="008111FF" w:rsidRPr="008111FF" w:rsidRDefault="008111FF" w:rsidP="008111FF">
      <w:pPr>
        <w:spacing w:after="0" w:line="360" w:lineRule="auto"/>
        <w:ind w:firstLine="709"/>
        <w:jc w:val="both"/>
        <w:rPr>
          <w:rFonts w:ascii="Times New Roman" w:hAnsi="Times New Roman" w:cs="Times New Roman"/>
          <w:color w:val="262626" w:themeColor="text1" w:themeTint="D9"/>
          <w:sz w:val="28"/>
          <w:szCs w:val="28"/>
          <w:shd w:val="clear" w:color="auto" w:fill="FFFFFF"/>
        </w:rPr>
      </w:pPr>
      <w:r w:rsidRPr="008111FF">
        <w:rPr>
          <w:rFonts w:ascii="Times New Roman" w:hAnsi="Times New Roman" w:cs="Times New Roman"/>
          <w:b/>
          <w:color w:val="262626" w:themeColor="text1" w:themeTint="D9"/>
          <w:sz w:val="28"/>
          <w:szCs w:val="28"/>
          <w:shd w:val="clear" w:color="auto" w:fill="FFFFFF"/>
        </w:rPr>
        <w:t>Колотушка</w:t>
      </w:r>
      <w:r w:rsidRPr="008111FF">
        <w:rPr>
          <w:rFonts w:ascii="Times New Roman" w:hAnsi="Times New Roman" w:cs="Times New Roman"/>
          <w:color w:val="262626" w:themeColor="text1" w:themeTint="D9"/>
          <w:sz w:val="28"/>
          <w:szCs w:val="28"/>
          <w:shd w:val="clear" w:color="auto" w:fill="FFFFFF"/>
        </w:rPr>
        <w:t xml:space="preserve">  – очень древний Русский народный ударный  музыкальный   инструмент. Сначала, он был предназначен для охранников и сторожей, которые ходили по ночным улицам городов и деревень, постукивая  колотушкой  через определенные промежутки времени. Эти звуки отпугивали ночных разбойников и воров, а простым людям служили </w:t>
      </w:r>
      <w:r w:rsidRPr="008111FF">
        <w:rPr>
          <w:rFonts w:ascii="Times New Roman" w:hAnsi="Times New Roman" w:cs="Times New Roman"/>
          <w:color w:val="262626" w:themeColor="text1" w:themeTint="D9"/>
          <w:sz w:val="28"/>
          <w:szCs w:val="28"/>
          <w:shd w:val="clear" w:color="auto" w:fill="FFFFFF"/>
        </w:rPr>
        <w:lastRenderedPageBreak/>
        <w:t>сигналом, что вокруг все в порядке.  Со временем, этот музыкальный инструмент прочно закрепился в Русских Народных ансамблях. Редкий праздник обходился без мерного звучания  колотушки</w:t>
      </w:r>
      <w:proofErr w:type="gramStart"/>
      <w:r w:rsidRPr="008111FF">
        <w:rPr>
          <w:rFonts w:ascii="Times New Roman" w:hAnsi="Times New Roman" w:cs="Times New Roman"/>
          <w:color w:val="262626" w:themeColor="text1" w:themeTint="D9"/>
          <w:sz w:val="28"/>
          <w:szCs w:val="28"/>
          <w:shd w:val="clear" w:color="auto" w:fill="FFFFFF"/>
        </w:rPr>
        <w:t> .</w:t>
      </w:r>
      <w:proofErr w:type="gramEnd"/>
      <w:r w:rsidRPr="008111FF">
        <w:rPr>
          <w:rFonts w:ascii="Times New Roman" w:hAnsi="Times New Roman" w:cs="Times New Roman"/>
          <w:color w:val="262626" w:themeColor="text1" w:themeTint="D9"/>
          <w:sz w:val="28"/>
          <w:szCs w:val="28"/>
          <w:shd w:val="clear" w:color="auto" w:fill="FFFFFF"/>
        </w:rPr>
        <w:t xml:space="preserve"> </w:t>
      </w:r>
    </w:p>
    <w:p w:rsidR="008111FF" w:rsidRPr="008111FF" w:rsidRDefault="008111FF" w:rsidP="008111FF">
      <w:pPr>
        <w:shd w:val="clear" w:color="auto" w:fill="FFFFFF"/>
        <w:spacing w:after="0" w:line="360" w:lineRule="auto"/>
        <w:ind w:firstLine="709"/>
        <w:jc w:val="both"/>
        <w:rPr>
          <w:rFonts w:ascii="Times New Roman" w:hAnsi="Times New Roman" w:cs="Times New Roman"/>
          <w:bCs/>
          <w:color w:val="262626" w:themeColor="text1" w:themeTint="D9"/>
          <w:sz w:val="28"/>
          <w:szCs w:val="28"/>
          <w:bdr w:val="none" w:sz="0" w:space="0" w:color="auto" w:frame="1"/>
          <w:shd w:val="clear" w:color="auto" w:fill="FFFFFF"/>
        </w:rPr>
      </w:pPr>
    </w:p>
    <w:p w:rsidR="008111FF" w:rsidRDefault="008111FF" w:rsidP="008111FF">
      <w:pPr>
        <w:shd w:val="clear" w:color="auto" w:fill="FFFFFF"/>
        <w:spacing w:after="0" w:line="360" w:lineRule="auto"/>
        <w:ind w:firstLine="709"/>
        <w:jc w:val="both"/>
        <w:rPr>
          <w:rFonts w:ascii="Times New Roman" w:eastAsia="Times New Roman" w:hAnsi="Times New Roman" w:cs="Times New Roman"/>
          <w:color w:val="262626" w:themeColor="text1" w:themeTint="D9"/>
          <w:sz w:val="28"/>
          <w:szCs w:val="28"/>
          <w:lang w:eastAsia="ru-RU"/>
        </w:rPr>
      </w:pPr>
      <w:proofErr w:type="spellStart"/>
      <w:r w:rsidRPr="008111FF">
        <w:rPr>
          <w:rFonts w:ascii="Times New Roman" w:hAnsi="Times New Roman" w:cs="Times New Roman"/>
          <w:b/>
          <w:bCs/>
          <w:color w:val="262626" w:themeColor="text1" w:themeTint="D9"/>
          <w:sz w:val="28"/>
          <w:szCs w:val="28"/>
          <w:bdr w:val="none" w:sz="0" w:space="0" w:color="auto" w:frame="1"/>
          <w:shd w:val="clear" w:color="auto" w:fill="FFFFFF"/>
        </w:rPr>
        <w:t>Ш</w:t>
      </w:r>
      <w:r>
        <w:rPr>
          <w:rFonts w:ascii="Times New Roman" w:hAnsi="Times New Roman" w:cs="Times New Roman"/>
          <w:b/>
          <w:bCs/>
          <w:color w:val="262626" w:themeColor="text1" w:themeTint="D9"/>
          <w:sz w:val="28"/>
          <w:szCs w:val="28"/>
          <w:bdr w:val="none" w:sz="0" w:space="0" w:color="auto" w:frame="1"/>
          <w:shd w:val="clear" w:color="auto" w:fill="FFFFFF"/>
        </w:rPr>
        <w:t>аркунок</w:t>
      </w:r>
      <w:proofErr w:type="spellEnd"/>
      <w:r w:rsidRPr="008111FF">
        <w:rPr>
          <w:rFonts w:ascii="Times New Roman" w:hAnsi="Times New Roman" w:cs="Times New Roman"/>
          <w:b/>
          <w:color w:val="262626" w:themeColor="text1" w:themeTint="D9"/>
          <w:sz w:val="28"/>
          <w:szCs w:val="28"/>
          <w:shd w:val="clear" w:color="auto" w:fill="FFFFFF"/>
        </w:rPr>
        <w:t> </w:t>
      </w:r>
      <w:r w:rsidRPr="008111FF">
        <w:rPr>
          <w:rFonts w:ascii="Times New Roman" w:hAnsi="Times New Roman" w:cs="Times New Roman"/>
          <w:color w:val="262626" w:themeColor="text1" w:themeTint="D9"/>
          <w:sz w:val="28"/>
          <w:szCs w:val="28"/>
          <w:shd w:val="clear" w:color="auto" w:fill="FFFFFF"/>
        </w:rPr>
        <w:t>-  (от русского слова - ШАРКАТЬ) погремушка, сплетённая из берёсты с семенами гороха внутри. Горошинки внутри погремушки не гремят, а скорее шуршат или "шаркают". Отсюда и название</w:t>
      </w:r>
      <w:r w:rsidRPr="008111FF">
        <w:rPr>
          <w:rFonts w:ascii="Times New Roman" w:eastAsia="Times New Roman" w:hAnsi="Times New Roman" w:cs="Times New Roman"/>
          <w:color w:val="262626" w:themeColor="text1" w:themeTint="D9"/>
          <w:sz w:val="28"/>
          <w:szCs w:val="28"/>
          <w:lang w:eastAsia="ru-RU"/>
        </w:rPr>
        <w:t>. </w:t>
      </w:r>
    </w:p>
    <w:p w:rsidR="008111FF" w:rsidRPr="008111FF" w:rsidRDefault="008111FF" w:rsidP="008111FF">
      <w:pPr>
        <w:shd w:val="clear" w:color="auto" w:fill="FFFFFF"/>
        <w:spacing w:after="0" w:line="360" w:lineRule="auto"/>
        <w:ind w:firstLine="709"/>
        <w:jc w:val="both"/>
        <w:rPr>
          <w:rFonts w:ascii="Times New Roman" w:eastAsia="Times New Roman" w:hAnsi="Times New Roman" w:cs="Times New Roman"/>
          <w:color w:val="262626" w:themeColor="text1" w:themeTint="D9"/>
          <w:sz w:val="28"/>
          <w:szCs w:val="28"/>
          <w:lang w:eastAsia="ru-RU"/>
        </w:rPr>
      </w:pPr>
      <w:r w:rsidRPr="008111FF">
        <w:rPr>
          <w:rFonts w:ascii="Times New Roman" w:eastAsia="Times New Roman" w:hAnsi="Times New Roman" w:cs="Times New Roman"/>
          <w:color w:val="262626" w:themeColor="text1" w:themeTint="D9"/>
          <w:sz w:val="28"/>
          <w:szCs w:val="28"/>
          <w:lang w:eastAsia="ru-RU"/>
        </w:rPr>
        <w:t>Шуршащий звук погремушки завораживал и успокаивал малышей. Игрушка имела функцию оберега.  Считалось, что шум, издаваемый ею, отгонял от ребёнка злые силы.</w:t>
      </w:r>
      <w:r w:rsidRPr="008111FF">
        <w:rPr>
          <w:rFonts w:ascii="Times New Roman" w:hAnsi="Times New Roman" w:cs="Times New Roman"/>
          <w:color w:val="262626" w:themeColor="text1" w:themeTint="D9"/>
          <w:sz w:val="28"/>
          <w:szCs w:val="28"/>
        </w:rPr>
        <w:t xml:space="preserve"> </w:t>
      </w:r>
      <w:r w:rsidRPr="008111FF">
        <w:rPr>
          <w:rFonts w:ascii="Times New Roman" w:eastAsia="Times New Roman" w:hAnsi="Times New Roman" w:cs="Times New Roman"/>
          <w:color w:val="262626" w:themeColor="text1" w:themeTint="D9"/>
          <w:sz w:val="28"/>
          <w:szCs w:val="28"/>
          <w:lang w:eastAsia="ru-RU"/>
        </w:rPr>
        <w:t> </w:t>
      </w:r>
      <w:proofErr w:type="spellStart"/>
      <w:r w:rsidRPr="008111FF">
        <w:rPr>
          <w:rFonts w:ascii="Times New Roman" w:eastAsia="Times New Roman" w:hAnsi="Times New Roman" w:cs="Times New Roman"/>
          <w:color w:val="262626" w:themeColor="text1" w:themeTint="D9"/>
          <w:sz w:val="28"/>
          <w:szCs w:val="28"/>
          <w:lang w:eastAsia="ru-RU"/>
        </w:rPr>
        <w:t>Шаркунки</w:t>
      </w:r>
      <w:proofErr w:type="spellEnd"/>
      <w:r w:rsidRPr="008111FF">
        <w:rPr>
          <w:rFonts w:ascii="Times New Roman" w:eastAsia="Times New Roman" w:hAnsi="Times New Roman" w:cs="Times New Roman"/>
          <w:color w:val="262626" w:themeColor="text1" w:themeTint="D9"/>
          <w:sz w:val="28"/>
          <w:szCs w:val="28"/>
          <w:lang w:eastAsia="ru-RU"/>
        </w:rPr>
        <w:t xml:space="preserve">  обычно делал хозяин дома на радость детям и для спокойствия родных</w:t>
      </w:r>
    </w:p>
    <w:p w:rsidR="008111FF" w:rsidRDefault="008111FF" w:rsidP="008111FF">
      <w:pPr>
        <w:shd w:val="clear" w:color="auto" w:fill="FFFFFF"/>
        <w:spacing w:after="0" w:line="360" w:lineRule="auto"/>
        <w:ind w:firstLine="709"/>
        <w:jc w:val="both"/>
        <w:rPr>
          <w:rFonts w:ascii="Times New Roman" w:eastAsia="Times New Roman" w:hAnsi="Times New Roman" w:cs="Times New Roman"/>
          <w:bCs/>
          <w:color w:val="262626" w:themeColor="text1" w:themeTint="D9"/>
          <w:sz w:val="28"/>
          <w:szCs w:val="28"/>
          <w:bdr w:val="none" w:sz="0" w:space="0" w:color="auto" w:frame="1"/>
          <w:lang w:eastAsia="ru-RU"/>
        </w:rPr>
      </w:pPr>
      <w:r w:rsidRPr="007902B7">
        <w:rPr>
          <w:rFonts w:ascii="Times New Roman" w:eastAsia="Times New Roman" w:hAnsi="Times New Roman" w:cs="Times New Roman"/>
          <w:color w:val="262626" w:themeColor="text1" w:themeTint="D9"/>
          <w:sz w:val="28"/>
          <w:szCs w:val="28"/>
          <w:lang w:eastAsia="ru-RU"/>
        </w:rPr>
        <w:t> </w:t>
      </w:r>
      <w:r w:rsidRPr="007902B7">
        <w:rPr>
          <w:rFonts w:ascii="Times New Roman" w:eastAsia="Times New Roman" w:hAnsi="Times New Roman" w:cs="Times New Roman"/>
          <w:bCs/>
          <w:color w:val="262626" w:themeColor="text1" w:themeTint="D9"/>
          <w:sz w:val="28"/>
          <w:szCs w:val="28"/>
          <w:bdr w:val="none" w:sz="0" w:space="0" w:color="auto" w:frame="1"/>
          <w:lang w:eastAsia="ru-RU"/>
        </w:rPr>
        <w:t xml:space="preserve">Так что же такое  </w:t>
      </w:r>
      <w:proofErr w:type="spellStart"/>
      <w:r w:rsidRPr="007902B7">
        <w:rPr>
          <w:rFonts w:ascii="Times New Roman" w:eastAsia="Times New Roman" w:hAnsi="Times New Roman" w:cs="Times New Roman"/>
          <w:bCs/>
          <w:color w:val="262626" w:themeColor="text1" w:themeTint="D9"/>
          <w:sz w:val="28"/>
          <w:szCs w:val="28"/>
          <w:bdr w:val="none" w:sz="0" w:space="0" w:color="auto" w:frame="1"/>
          <w:lang w:eastAsia="ru-RU"/>
        </w:rPr>
        <w:t>шаркунок</w:t>
      </w:r>
      <w:proofErr w:type="spellEnd"/>
      <w:r w:rsidRPr="007902B7">
        <w:rPr>
          <w:rFonts w:ascii="Times New Roman" w:eastAsia="Times New Roman" w:hAnsi="Times New Roman" w:cs="Times New Roman"/>
          <w:bCs/>
          <w:color w:val="262626" w:themeColor="text1" w:themeTint="D9"/>
          <w:sz w:val="28"/>
          <w:szCs w:val="28"/>
          <w:bdr w:val="none" w:sz="0" w:space="0" w:color="auto" w:frame="1"/>
          <w:lang w:eastAsia="ru-RU"/>
        </w:rPr>
        <w:t xml:space="preserve">?  Это и подарок на рождение малыша,  и оберег,  и  </w:t>
      </w:r>
      <w:proofErr w:type="spellStart"/>
      <w:r w:rsidRPr="007902B7">
        <w:rPr>
          <w:rFonts w:ascii="Times New Roman" w:eastAsia="Times New Roman" w:hAnsi="Times New Roman" w:cs="Times New Roman"/>
          <w:bCs/>
          <w:color w:val="262626" w:themeColor="text1" w:themeTint="D9"/>
          <w:sz w:val="28"/>
          <w:szCs w:val="28"/>
          <w:bdr w:val="none" w:sz="0" w:space="0" w:color="auto" w:frame="1"/>
          <w:lang w:eastAsia="ru-RU"/>
        </w:rPr>
        <w:t>грызунок</w:t>
      </w:r>
      <w:proofErr w:type="spellEnd"/>
      <w:r w:rsidRPr="007902B7">
        <w:rPr>
          <w:rFonts w:ascii="Times New Roman" w:eastAsia="Times New Roman" w:hAnsi="Times New Roman" w:cs="Times New Roman"/>
          <w:bCs/>
          <w:color w:val="262626" w:themeColor="text1" w:themeTint="D9"/>
          <w:sz w:val="28"/>
          <w:szCs w:val="28"/>
          <w:bdr w:val="none" w:sz="0" w:space="0" w:color="auto" w:frame="1"/>
          <w:lang w:eastAsia="ru-RU"/>
        </w:rPr>
        <w:t xml:space="preserve"> из природного безопасного материала, и  погремушка  с горохом, и шумовой музыкальный инструмент для подросшего ребенка.</w:t>
      </w:r>
    </w:p>
    <w:p w:rsidR="00AA2E23" w:rsidRDefault="00AA2E23" w:rsidP="00AA2E23">
      <w:pPr>
        <w:pStyle w:val="a3"/>
        <w:spacing w:before="0" w:beforeAutospacing="0" w:after="0" w:afterAutospacing="0" w:line="360" w:lineRule="auto"/>
        <w:ind w:firstLine="709"/>
        <w:jc w:val="both"/>
        <w:rPr>
          <w:b/>
          <w:color w:val="262626" w:themeColor="text1" w:themeTint="D9"/>
          <w:sz w:val="28"/>
          <w:szCs w:val="28"/>
        </w:rPr>
      </w:pPr>
    </w:p>
    <w:p w:rsidR="00AA2E23" w:rsidRDefault="00AA2E23" w:rsidP="00AA2E23">
      <w:pPr>
        <w:pStyle w:val="a3"/>
        <w:spacing w:before="0" w:beforeAutospacing="0" w:after="0" w:afterAutospacing="0" w:line="360" w:lineRule="auto"/>
        <w:ind w:firstLine="709"/>
        <w:jc w:val="both"/>
        <w:rPr>
          <w:b/>
          <w:color w:val="262626" w:themeColor="text1" w:themeTint="D9"/>
          <w:sz w:val="28"/>
          <w:szCs w:val="28"/>
        </w:rPr>
      </w:pPr>
    </w:p>
    <w:p w:rsidR="00AA2E23" w:rsidRPr="008111FF" w:rsidRDefault="00AA2E23" w:rsidP="00AA2E23">
      <w:pPr>
        <w:pStyle w:val="a3"/>
        <w:spacing w:before="0" w:beforeAutospacing="0" w:after="0" w:afterAutospacing="0" w:line="360" w:lineRule="auto"/>
        <w:ind w:firstLine="709"/>
        <w:jc w:val="both"/>
        <w:rPr>
          <w:color w:val="262626" w:themeColor="text1" w:themeTint="D9"/>
          <w:sz w:val="28"/>
          <w:szCs w:val="28"/>
        </w:rPr>
      </w:pPr>
      <w:r w:rsidRPr="008111FF">
        <w:rPr>
          <w:b/>
          <w:color w:val="262626" w:themeColor="text1" w:themeTint="D9"/>
          <w:sz w:val="28"/>
          <w:szCs w:val="28"/>
        </w:rPr>
        <w:t>Рубель</w:t>
      </w:r>
      <w:r w:rsidRPr="008111FF">
        <w:rPr>
          <w:color w:val="262626" w:themeColor="text1" w:themeTint="D9"/>
          <w:sz w:val="28"/>
          <w:szCs w:val="28"/>
        </w:rPr>
        <w:t xml:space="preserve"> – предмет домашнего быта, который в старину русские женщины использовали для выколачивания (стирки) и глажения белья. На Русском севере рубели называли «катальными палками». Отжатое вручную белье наматывали на валик или скалку и раскатывали рубелем, да так, что даже плохо постиранное белье становилось чистым. Отсюда пословица: «Не мытьем, так катаньем»</w:t>
      </w:r>
    </w:p>
    <w:p w:rsidR="00AA2E23" w:rsidRPr="007902B7" w:rsidRDefault="00AA2E23" w:rsidP="008111FF">
      <w:pPr>
        <w:shd w:val="clear" w:color="auto" w:fill="FFFFFF"/>
        <w:spacing w:after="0" w:line="360" w:lineRule="auto"/>
        <w:ind w:firstLine="709"/>
        <w:jc w:val="both"/>
        <w:rPr>
          <w:rFonts w:ascii="Times New Roman" w:eastAsia="Times New Roman" w:hAnsi="Times New Roman" w:cs="Times New Roman"/>
          <w:color w:val="262626" w:themeColor="text1" w:themeTint="D9"/>
          <w:sz w:val="28"/>
          <w:szCs w:val="28"/>
          <w:lang w:eastAsia="ru-RU"/>
        </w:rPr>
      </w:pPr>
    </w:p>
    <w:sectPr w:rsidR="00AA2E23" w:rsidRPr="007902B7" w:rsidSect="008111FF">
      <w:pgSz w:w="11906" w:h="16838"/>
      <w:pgMar w:top="567" w:right="850" w:bottom="568"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F1F4A"/>
    <w:multiLevelType w:val="multilevel"/>
    <w:tmpl w:val="0874A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023393E"/>
    <w:multiLevelType w:val="multilevel"/>
    <w:tmpl w:val="6870E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1357ACA"/>
    <w:multiLevelType w:val="multilevel"/>
    <w:tmpl w:val="F7948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455644F"/>
    <w:multiLevelType w:val="multilevel"/>
    <w:tmpl w:val="D1541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compat/>
  <w:rsids>
    <w:rsidRoot w:val="008111FF"/>
    <w:rsid w:val="002F4721"/>
    <w:rsid w:val="00481891"/>
    <w:rsid w:val="005E2E17"/>
    <w:rsid w:val="0063345B"/>
    <w:rsid w:val="00781E79"/>
    <w:rsid w:val="008111FF"/>
    <w:rsid w:val="008F1446"/>
    <w:rsid w:val="009033F5"/>
    <w:rsid w:val="00AA2E23"/>
    <w:rsid w:val="00D838E7"/>
    <w:rsid w:val="00EB0248"/>
    <w:rsid w:val="00ED65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11F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111F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8111FF"/>
    <w:rPr>
      <w:b/>
      <w:bCs/>
    </w:rPr>
  </w:style>
  <w:style w:type="paragraph" w:styleId="a5">
    <w:name w:val="Balloon Text"/>
    <w:basedOn w:val="a"/>
    <w:link w:val="a6"/>
    <w:uiPriority w:val="99"/>
    <w:semiHidden/>
    <w:unhideWhenUsed/>
    <w:rsid w:val="008111F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111FF"/>
    <w:rPr>
      <w:rFonts w:ascii="Tahoma" w:hAnsi="Tahoma" w:cs="Tahoma"/>
      <w:sz w:val="16"/>
      <w:szCs w:val="16"/>
    </w:rPr>
  </w:style>
  <w:style w:type="paragraph" w:styleId="a7">
    <w:name w:val="No Spacing"/>
    <w:basedOn w:val="a"/>
    <w:uiPriority w:val="1"/>
    <w:qFormat/>
    <w:rsid w:val="00781E7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ru.wikipedia.org/wiki/%D0%A0%D1%83%D1%81%D1%81%D0%BA%D0%B8%D0%B5" TargetMode="External"/><Relationship Id="rId5" Type="http://schemas.openxmlformats.org/officeDocument/2006/relationships/hyperlink" Target="https://ru.wikipedia.org/wiki/%D0%A3%D0%B4%D0%B0%D1%80%D0%BD%D1%8B%D0%B5_%D0%BC%D1%83%D0%B7%D1%8B%D0%BA%D0%B0%D0%BB%D1%8C%D0%BD%D1%8B%D0%B5_%D0%B8%D0%BD%D1%81%D1%82%D1%80%D1%83%D0%BC%D0%B5%D0%BD%D1%82%D1%8B"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3</Pages>
  <Words>758</Words>
  <Characters>4322</Characters>
  <Application>Microsoft Office Word</Application>
  <DocSecurity>0</DocSecurity>
  <Lines>36</Lines>
  <Paragraphs>10</Paragraphs>
  <ScaleCrop>false</ScaleCrop>
  <Company/>
  <LinksUpToDate>false</LinksUpToDate>
  <CharactersWithSpaces>5070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Лена</dc:creator>
  <cp:lastModifiedBy>Лена</cp:lastModifiedBy>
  <cp:revision>5</cp:revision>
  <cp:lastPrinted>2017-11-06T08:59:00Z</cp:lastPrinted>
  <dcterms:created xsi:type="dcterms:W3CDTF">2017-11-02T20:23:00Z</dcterms:created>
  <dcterms:modified xsi:type="dcterms:W3CDTF">2017-11-12T10:52:00Z</dcterms:modified>
</cp:coreProperties>
</file>